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B907" w14:textId="77777777" w:rsidR="006E1000" w:rsidRPr="00FE3A85" w:rsidRDefault="004D1EFA">
      <w:pPr>
        <w:pStyle w:val="Title"/>
        <w:jc w:val="center"/>
        <w:rPr>
          <w:lang w:val="en-GB"/>
        </w:rPr>
      </w:pPr>
      <w:r w:rsidRPr="00FE3A85">
        <w:rPr>
          <w:lang w:val="en-GB"/>
        </w:rPr>
        <w:t>Decolonising Pedagogies or Decolonising the Mind?</w:t>
      </w:r>
    </w:p>
    <w:p w14:paraId="38BAE98E" w14:textId="77777777" w:rsidR="006E1000" w:rsidRPr="00FE3A85" w:rsidRDefault="006E1000">
      <w:pPr>
        <w:pStyle w:val="Body"/>
        <w:rPr>
          <w:lang w:val="en-GB"/>
        </w:rPr>
      </w:pPr>
    </w:p>
    <w:p w14:paraId="759EC646" w14:textId="77777777" w:rsidR="006E1000" w:rsidRPr="00FE3A85" w:rsidRDefault="004D1EFA">
      <w:pPr>
        <w:pStyle w:val="Subtitle"/>
        <w:jc w:val="center"/>
        <w:rPr>
          <w:lang w:val="en-GB"/>
        </w:rPr>
      </w:pPr>
      <w:r w:rsidRPr="00FE3A85">
        <w:rPr>
          <w:lang w:val="en-GB"/>
        </w:rPr>
        <w:t>A workshop facilitated by</w:t>
      </w:r>
    </w:p>
    <w:p w14:paraId="67296C87" w14:textId="77777777" w:rsidR="006E1000" w:rsidRPr="00FE3A85" w:rsidRDefault="006E1000">
      <w:pPr>
        <w:pStyle w:val="Body"/>
        <w:rPr>
          <w:lang w:val="en-GB"/>
        </w:rPr>
      </w:pPr>
    </w:p>
    <w:p w14:paraId="3B35760C" w14:textId="77777777" w:rsidR="006E1000" w:rsidRPr="00FE3A85" w:rsidRDefault="004D1EFA">
      <w:pPr>
        <w:pStyle w:val="Subtitle"/>
        <w:jc w:val="center"/>
        <w:rPr>
          <w:lang w:val="en-GB"/>
        </w:rPr>
      </w:pPr>
      <w:r w:rsidRPr="00FE3A85">
        <w:rPr>
          <w:lang w:val="en-GB"/>
        </w:rPr>
        <w:t xml:space="preserve">Sharon Walker (Cambridge) </w:t>
      </w:r>
    </w:p>
    <w:p w14:paraId="1A731217" w14:textId="22A913CB" w:rsidR="006E1000" w:rsidRPr="00FE3A85" w:rsidRDefault="004D1EFA" w:rsidP="00D538EE">
      <w:pPr>
        <w:pStyle w:val="Subtitle"/>
        <w:jc w:val="center"/>
        <w:rPr>
          <w:lang w:val="en-GB"/>
        </w:rPr>
      </w:pPr>
      <w:r w:rsidRPr="00FE3A85">
        <w:rPr>
          <w:lang w:val="en-GB"/>
        </w:rPr>
        <w:t xml:space="preserve">Debbie Epstein (Roehampton) </w:t>
      </w:r>
    </w:p>
    <w:p w14:paraId="1C816C6F" w14:textId="77777777" w:rsidR="00D538EE" w:rsidRPr="00FE3A85" w:rsidRDefault="00FF5352">
      <w:pPr>
        <w:pStyle w:val="Subtitle"/>
        <w:jc w:val="center"/>
        <w:rPr>
          <w:lang w:val="en-GB"/>
        </w:rPr>
      </w:pPr>
      <w:r w:rsidRPr="00FE3A85">
        <w:rPr>
          <w:lang w:val="en-GB"/>
        </w:rPr>
        <w:t>16 November 20</w:t>
      </w:r>
      <w:r w:rsidR="004D1EFA" w:rsidRPr="00FE3A85">
        <w:rPr>
          <w:lang w:val="en-GB"/>
        </w:rPr>
        <w:t>16</w:t>
      </w:r>
    </w:p>
    <w:p w14:paraId="4B89C496" w14:textId="2C29A642" w:rsidR="006E1000" w:rsidRPr="00FE3A85" w:rsidRDefault="004D1EFA">
      <w:pPr>
        <w:pStyle w:val="Subtitle"/>
        <w:jc w:val="center"/>
        <w:rPr>
          <w:lang w:val="en-GB"/>
        </w:rPr>
      </w:pPr>
      <w:r w:rsidRPr="00FE3A85">
        <w:rPr>
          <w:lang w:val="en-GB"/>
        </w:rPr>
        <w:t xml:space="preserve"> </w:t>
      </w:r>
    </w:p>
    <w:p w14:paraId="7F478C39" w14:textId="4B692A1D" w:rsidR="006E1000" w:rsidRDefault="00D538EE">
      <w:pPr>
        <w:pStyle w:val="Subtitle"/>
        <w:jc w:val="center"/>
        <w:rPr>
          <w:lang w:val="en-GB"/>
        </w:rPr>
      </w:pPr>
      <w:r w:rsidRPr="00FE3A85">
        <w:rPr>
          <w:lang w:val="en-GB"/>
        </w:rPr>
        <w:t>Centre for Research in the Arts, Social Sciences and Humanities (CRASSH)</w:t>
      </w:r>
    </w:p>
    <w:p w14:paraId="344FEA44" w14:textId="77777777" w:rsidR="009C7517" w:rsidRDefault="009C7517" w:rsidP="009C7517">
      <w:pPr>
        <w:pStyle w:val="Body"/>
      </w:pPr>
    </w:p>
    <w:p w14:paraId="78DB136F" w14:textId="7571591E" w:rsidR="009C7517" w:rsidRDefault="009C7517" w:rsidP="009C7517">
      <w:pPr>
        <w:pStyle w:val="Body"/>
        <w:rPr>
          <w:rStyle w:val="IntenseEmphasis"/>
        </w:rPr>
      </w:pPr>
      <w:r>
        <w:rPr>
          <w:rStyle w:val="IntenseEmphasis"/>
        </w:rPr>
        <w:t>Readings: these are necessary preparation for full participation in the workshop</w:t>
      </w:r>
      <w:r w:rsidR="005A2E68">
        <w:rPr>
          <w:rStyle w:val="IntenseEmphasis"/>
        </w:rPr>
        <w:t xml:space="preserve"> and are available online at CRASSH</w:t>
      </w:r>
    </w:p>
    <w:p w14:paraId="6FB5C49E" w14:textId="77777777" w:rsidR="009C7517" w:rsidRDefault="009C7517" w:rsidP="009C7517">
      <w:pPr>
        <w:rPr>
          <w:rStyle w:val="IntenseEmphasis"/>
          <w:b w:val="0"/>
          <w:i w:val="0"/>
        </w:rPr>
      </w:pPr>
      <w:bookmarkStart w:id="0" w:name="_GoBack"/>
      <w:bookmarkEnd w:id="0"/>
    </w:p>
    <w:p w14:paraId="72F9A447" w14:textId="24D0FC19" w:rsidR="008F102E" w:rsidRDefault="009C7517" w:rsidP="009C751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NGuGi</w:t>
      </w:r>
      <w:proofErr w:type="spellEnd"/>
      <w:r>
        <w:rPr>
          <w:rFonts w:ascii="Helvetica" w:hAnsi="Helvetica" w:cs="Helvetica"/>
          <w:lang w:val="en-US"/>
        </w:rPr>
        <w:t>  W.T</w:t>
      </w:r>
      <w:proofErr w:type="gramEnd"/>
      <w:r>
        <w:rPr>
          <w:rFonts w:ascii="Helvetica" w:hAnsi="Helvetica" w:cs="Helvetica"/>
          <w:lang w:val="en-US"/>
        </w:rPr>
        <w:t xml:space="preserve">., (1986). </w:t>
      </w:r>
      <w:r w:rsidRPr="008F102E">
        <w:rPr>
          <w:rFonts w:ascii="Helvetica" w:hAnsi="Helvetica" w:cs="Helvetica"/>
          <w:i/>
          <w:lang w:val="en-US"/>
        </w:rPr>
        <w:t>Decolonising the Mind: The Politics of Language in African Literature.</w:t>
      </w:r>
      <w:r>
        <w:rPr>
          <w:rFonts w:ascii="Helvetica" w:hAnsi="Helvetica" w:cs="Helvetica"/>
          <w:lang w:val="en-US"/>
        </w:rPr>
        <w:t xml:space="preserve"> </w:t>
      </w:r>
      <w:r w:rsidR="008F102E">
        <w:rPr>
          <w:rFonts w:ascii="Helvetica" w:hAnsi="Helvetica" w:cs="Helvetica"/>
          <w:lang w:val="en-US"/>
        </w:rPr>
        <w:t>London: Heinemann</w:t>
      </w:r>
    </w:p>
    <w:p w14:paraId="4E856F0D" w14:textId="6E203FEF" w:rsidR="009C7517" w:rsidRDefault="009C7517" w:rsidP="008F102E">
      <w:pPr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Read first part: The Language of African Literature, particularly chapters 1 &amp; 2 pp. 1-9</w:t>
      </w:r>
    </w:p>
    <w:p w14:paraId="2971C44C" w14:textId="06AFE42B" w:rsidR="009C7517" w:rsidRDefault="009C7517" w:rsidP="009C7517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val="en-US"/>
        </w:rPr>
      </w:pPr>
      <w:r w:rsidRPr="009C7517">
        <w:rPr>
          <w:rFonts w:ascii="Helvetica" w:hAnsi="Helvetica" w:cs="Helvetica"/>
          <w:lang w:val="en-US"/>
        </w:rPr>
        <w:t>Ndebele, N.S. (2016).</w:t>
      </w:r>
      <w:r w:rsidR="008F102E">
        <w:rPr>
          <w:rFonts w:ascii="Helvetica" w:hAnsi="Helvetica" w:cs="Helvetica"/>
          <w:lang w:val="en-US"/>
        </w:rPr>
        <w:t xml:space="preserve"> </w:t>
      </w:r>
      <w:r w:rsidRPr="009C7517">
        <w:rPr>
          <w:rFonts w:ascii="Helvetica" w:hAnsi="Helvetica" w:cs="Helvetica"/>
          <w:i/>
          <w:iCs/>
          <w:lang w:val="en-US"/>
        </w:rPr>
        <w:t xml:space="preserve">They are Burning Memory. </w:t>
      </w:r>
      <w:r w:rsidRPr="009C7517">
        <w:rPr>
          <w:rFonts w:ascii="Helvetica" w:hAnsi="Helvetica" w:cs="Helvetica"/>
          <w:lang w:val="en-US"/>
        </w:rPr>
        <w:t xml:space="preserve">The </w:t>
      </w:r>
      <w:r>
        <w:rPr>
          <w:rFonts w:ascii="Helvetica" w:hAnsi="Helvetica" w:cs="Helvetica"/>
          <w:lang w:val="en-US"/>
        </w:rPr>
        <w:t>10</w:t>
      </w:r>
      <w:r w:rsidRPr="009C7517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</w:t>
      </w:r>
      <w:r w:rsidRPr="009C7517">
        <w:rPr>
          <w:rFonts w:ascii="Helvetica" w:hAnsi="Helvetica" w:cs="Helvetica"/>
          <w:lang w:val="en-US"/>
        </w:rPr>
        <w:t>Helen Joseph Annual Lecture, give</w:t>
      </w:r>
      <w:r>
        <w:rPr>
          <w:rFonts w:ascii="Helvetica" w:hAnsi="Helvetica" w:cs="Helvetica"/>
          <w:lang w:val="en-US"/>
        </w:rPr>
        <w:t>n at the University of Cape Town on</w:t>
      </w:r>
      <w:r w:rsidR="008F102E">
        <w:rPr>
          <w:rFonts w:ascii="Helvetica" w:hAnsi="Helvetica" w:cs="Helvetica"/>
          <w:lang w:val="en-US"/>
        </w:rPr>
        <w:t xml:space="preserve"> 14 September 2016. There is a video of the lecture here at: </w:t>
      </w:r>
      <w:hyperlink r:id="rId8" w:history="1">
        <w:r w:rsidR="008F102E" w:rsidRPr="008347CB">
          <w:rPr>
            <w:rStyle w:val="Hyperlink"/>
            <w:rFonts w:ascii="Helvetica" w:hAnsi="Helvetica" w:cs="Helvetica"/>
            <w:lang w:val="en-US"/>
          </w:rPr>
          <w:t>https://www.enca.com/south-africa/catch-it-live-prof-njabulo-ndebele-delivers-the-helen-joseph-memorial-lecture</w:t>
        </w:r>
      </w:hyperlink>
      <w:r w:rsidR="008F102E">
        <w:rPr>
          <w:rFonts w:ascii="Helvetica" w:hAnsi="Helvetica" w:cs="Helvetica"/>
          <w:lang w:val="en-US"/>
        </w:rPr>
        <w:t xml:space="preserve">. See, also, his website at: </w:t>
      </w:r>
      <w:hyperlink r:id="rId9" w:history="1">
        <w:r w:rsidR="008F102E" w:rsidRPr="008347CB">
          <w:rPr>
            <w:rStyle w:val="Hyperlink"/>
            <w:rFonts w:ascii="Helvetica" w:hAnsi="Helvetica" w:cs="Helvetica"/>
            <w:lang w:val="en-US"/>
          </w:rPr>
          <w:t>http://www.njabulondebele.co.za/2016/09/they-are-burning-memory/</w:t>
        </w:r>
      </w:hyperlink>
    </w:p>
    <w:p w14:paraId="04F4FF2A" w14:textId="77777777" w:rsidR="008F102E" w:rsidRPr="00765064" w:rsidRDefault="008F102E" w:rsidP="007650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lang w:val="en-US"/>
        </w:rPr>
      </w:pPr>
    </w:p>
    <w:p w14:paraId="68636617" w14:textId="77777777" w:rsidR="009C7517" w:rsidRPr="00765064" w:rsidRDefault="009C7517" w:rsidP="009C75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IntenseEmphasis"/>
        </w:rPr>
      </w:pPr>
      <w:r w:rsidRPr="00765064">
        <w:rPr>
          <w:rStyle w:val="IntenseEmphasis"/>
        </w:rPr>
        <w:t>Further reading list:</w:t>
      </w:r>
    </w:p>
    <w:p w14:paraId="0C74CAFA" w14:textId="77777777" w:rsidR="00E757D5" w:rsidRDefault="00E757D5" w:rsidP="00E757D5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765064">
        <w:rPr>
          <w:rFonts w:ascii="Helvetica" w:hAnsi="Helvetica" w:cs="Helvetica"/>
          <w:lang w:val="en-US"/>
        </w:rPr>
        <w:t xml:space="preserve">Burawoy, M &amp; van </w:t>
      </w:r>
      <w:proofErr w:type="spellStart"/>
      <w:r w:rsidRPr="00765064">
        <w:rPr>
          <w:rFonts w:ascii="Helvetica" w:hAnsi="Helvetica" w:cs="Helvetica"/>
          <w:lang w:val="en-US"/>
        </w:rPr>
        <w:t>Holdt</w:t>
      </w:r>
      <w:proofErr w:type="spellEnd"/>
      <w:r w:rsidRPr="00765064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</w:t>
      </w:r>
      <w:r w:rsidRPr="00765064">
        <w:rPr>
          <w:rFonts w:ascii="Helvetica" w:hAnsi="Helvetica" w:cs="Helvetica"/>
          <w:lang w:val="en-US"/>
        </w:rPr>
        <w:t xml:space="preserve">K. (2012) </w:t>
      </w:r>
      <w:r w:rsidRPr="00765064">
        <w:rPr>
          <w:rFonts w:ascii="Helvetica" w:hAnsi="Helvetica" w:cs="Helvetica"/>
          <w:i/>
          <w:lang w:val="en-US"/>
        </w:rPr>
        <w:t>Conversations with Bourdieu: The Johannesburg Moment</w:t>
      </w:r>
      <w:r w:rsidRPr="00765064">
        <w:rPr>
          <w:rFonts w:ascii="Helvetica" w:hAnsi="Helvetica" w:cs="Helvetica"/>
          <w:lang w:val="en-US"/>
        </w:rPr>
        <w:t>. Johannesburg: Wits University Press</w:t>
      </w:r>
      <w:r>
        <w:rPr>
          <w:rFonts w:ascii="Helvetica" w:hAnsi="Helvetica" w:cs="Helvetica"/>
          <w:lang w:val="en-US"/>
        </w:rPr>
        <w:t xml:space="preserve"> (especially the conversations with Fanon and Freire)</w:t>
      </w:r>
    </w:p>
    <w:p w14:paraId="51E8EEC5" w14:textId="77777777" w:rsidR="00E757D5" w:rsidRPr="00E757D5" w:rsidRDefault="00E757D5" w:rsidP="00E757D5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E757D5">
        <w:rPr>
          <w:rFonts w:ascii="Helvetica" w:hAnsi="Helvetica" w:cs="Helvetica"/>
          <w:lang w:val="en-US"/>
        </w:rPr>
        <w:t xml:space="preserve">Connell, R. (2007) </w:t>
      </w:r>
      <w:r w:rsidRPr="00E757D5">
        <w:rPr>
          <w:rFonts w:ascii="Helvetica" w:hAnsi="Helvetica" w:cs="Helvetica"/>
          <w:i/>
          <w:iCs/>
          <w:lang w:val="en-US"/>
        </w:rPr>
        <w:t>Southern Theory: The Global Dynamics of Knowledge in Social Science</w:t>
      </w:r>
      <w:r w:rsidRPr="00E757D5">
        <w:rPr>
          <w:rFonts w:ascii="Helvetica" w:hAnsi="Helvetica" w:cs="Helvetica"/>
          <w:lang w:val="en-US"/>
        </w:rPr>
        <w:t>. Cambridge: Polity Press.</w:t>
      </w:r>
    </w:p>
    <w:p w14:paraId="701CDF5E" w14:textId="77777777" w:rsidR="00E757D5" w:rsidRPr="00E757D5" w:rsidRDefault="00E757D5" w:rsidP="00E757D5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E757D5">
        <w:rPr>
          <w:rFonts w:ascii="Helvetica" w:hAnsi="Helvetica" w:cs="Helvetica"/>
          <w:lang w:val="en-US"/>
        </w:rPr>
        <w:t xml:space="preserve">Connell, R. (2013) Under Southern Skies. </w:t>
      </w:r>
      <w:r w:rsidRPr="00E757D5">
        <w:rPr>
          <w:rFonts w:ascii="Helvetica" w:hAnsi="Helvetica" w:cs="Helvetica"/>
          <w:i/>
          <w:iCs/>
          <w:lang w:val="en-US"/>
        </w:rPr>
        <w:t>Political Power and Social Theory, ”</w:t>
      </w:r>
      <w:r w:rsidRPr="00E757D5">
        <w:rPr>
          <w:rFonts w:ascii="Helvetica" w:hAnsi="Helvetica" w:cs="Helvetica"/>
          <w:lang w:val="en-US"/>
        </w:rPr>
        <w:t xml:space="preserve"> 25(Special Issue: Decentering Social Theory)</w:t>
      </w:r>
      <w:r w:rsidRPr="00E757D5">
        <w:rPr>
          <w:rFonts w:ascii="Helvetica" w:hAnsi="Helvetica" w:cs="Helvetica"/>
          <w:b/>
          <w:bCs/>
          <w:lang w:val="en-US"/>
        </w:rPr>
        <w:t>:</w:t>
      </w:r>
      <w:r w:rsidRPr="00E757D5">
        <w:rPr>
          <w:rFonts w:ascii="Helvetica" w:hAnsi="Helvetica" w:cs="Helvetica"/>
          <w:lang w:val="en-US"/>
        </w:rPr>
        <w:t xml:space="preserve"> 173-82.</w:t>
      </w:r>
    </w:p>
    <w:p w14:paraId="654573D1" w14:textId="081ABEA6" w:rsidR="00E757D5" w:rsidRDefault="00E757D5" w:rsidP="00E757D5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E757D5">
        <w:rPr>
          <w:rFonts w:ascii="Helvetica" w:hAnsi="Helvetica" w:cs="Helvetica"/>
          <w:lang w:val="en-US"/>
        </w:rPr>
        <w:t xml:space="preserve">Connell, R. (2013) Using Southern Theory: Decolonizing Social Thought in Theory, Research and Application. </w:t>
      </w:r>
      <w:r w:rsidRPr="00E757D5">
        <w:rPr>
          <w:rFonts w:ascii="Helvetica" w:hAnsi="Helvetica" w:cs="Helvetica"/>
          <w:i/>
          <w:iCs/>
          <w:lang w:val="en-US"/>
        </w:rPr>
        <w:t xml:space="preserve">Planning Theory. </w:t>
      </w:r>
      <w:r w:rsidRPr="00E757D5">
        <w:rPr>
          <w:rFonts w:ascii="Helvetica" w:hAnsi="Helvetica" w:cs="Helvetica"/>
          <w:lang w:val="en-US"/>
        </w:rPr>
        <w:t xml:space="preserve">Available at </w:t>
      </w:r>
      <w:hyperlink r:id="rId10" w:history="1">
        <w:r w:rsidRPr="00E757D5">
          <w:rPr>
            <w:rStyle w:val="Hyperlink"/>
            <w:rFonts w:ascii="Helvetica" w:hAnsi="Helvetica" w:cs="Helvetica"/>
            <w:lang w:val="en-US"/>
          </w:rPr>
          <w:t>http://plt.sagepub.com/citmgr?gca=spplt;1473095213499216v1</w:t>
        </w:r>
      </w:hyperlink>
      <w:r w:rsidRPr="00E757D5">
        <w:rPr>
          <w:rFonts w:ascii="Helvetica" w:hAnsi="Helvetica" w:cs="Helvetica"/>
          <w:lang w:val="en-US"/>
        </w:rPr>
        <w:t xml:space="preserve">. </w:t>
      </w:r>
    </w:p>
    <w:p w14:paraId="05109BF5" w14:textId="4631517A" w:rsidR="00E757D5" w:rsidRPr="00E757D5" w:rsidRDefault="00E757D5" w:rsidP="00E757D5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E757D5">
        <w:rPr>
          <w:rFonts w:ascii="Helvetica" w:hAnsi="Helvetica" w:cs="Helvetica"/>
          <w:lang w:val="en-US"/>
        </w:rPr>
        <w:t xml:space="preserve">Epstein, D. &amp; Morrell, R. (2012) Approaching Southern Theory: Explorations of Gender in South African Education. </w:t>
      </w:r>
      <w:r w:rsidRPr="00E757D5">
        <w:rPr>
          <w:rFonts w:ascii="Helvetica" w:hAnsi="Helvetica" w:cs="Helvetica"/>
          <w:i/>
          <w:iCs/>
          <w:lang w:val="en-US"/>
        </w:rPr>
        <w:t>Gender and Education,</w:t>
      </w:r>
      <w:r w:rsidRPr="00E757D5">
        <w:rPr>
          <w:rFonts w:ascii="Helvetica" w:hAnsi="Helvetica" w:cs="Helvetica"/>
          <w:lang w:val="en-US"/>
        </w:rPr>
        <w:t xml:space="preserve"> 24(5)</w:t>
      </w:r>
      <w:r w:rsidRPr="00E757D5">
        <w:rPr>
          <w:rFonts w:ascii="Helvetica" w:hAnsi="Helvetica" w:cs="Helvetica"/>
          <w:b/>
          <w:bCs/>
          <w:lang w:val="en-US"/>
        </w:rPr>
        <w:t>:</w:t>
      </w:r>
      <w:r w:rsidRPr="00E757D5">
        <w:rPr>
          <w:rFonts w:ascii="Helvetica" w:hAnsi="Helvetica" w:cs="Helvetica"/>
          <w:lang w:val="en-US"/>
        </w:rPr>
        <w:t xml:space="preserve"> 469-82.</w:t>
      </w:r>
    </w:p>
    <w:p w14:paraId="6F97790C" w14:textId="77777777" w:rsidR="00765064" w:rsidRDefault="00765064" w:rsidP="0076506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765064">
        <w:rPr>
          <w:rFonts w:ascii="Helvetica" w:hAnsi="Helvetica" w:cs="Helvetica"/>
          <w:lang w:val="en-US"/>
        </w:rPr>
        <w:t xml:space="preserve">Fanon, F. (1986) </w:t>
      </w:r>
      <w:r w:rsidRPr="00765064">
        <w:rPr>
          <w:rFonts w:ascii="Helvetica" w:hAnsi="Helvetica" w:cs="Helvetica"/>
          <w:i/>
          <w:iCs/>
          <w:lang w:val="en-US"/>
        </w:rPr>
        <w:t>Black Skin, White Masks</w:t>
      </w:r>
      <w:r w:rsidRPr="00765064">
        <w:rPr>
          <w:rFonts w:ascii="Helvetica" w:hAnsi="Helvetica" w:cs="Helvetica"/>
          <w:lang w:val="en-US"/>
        </w:rPr>
        <w:t>. London: Pluto.</w:t>
      </w:r>
    </w:p>
    <w:p w14:paraId="7D76BC09" w14:textId="081C2532" w:rsidR="00765064" w:rsidRDefault="00765064" w:rsidP="00765064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Fanon, F. (2001 [1961]) </w:t>
      </w:r>
      <w:r>
        <w:rPr>
          <w:rFonts w:ascii="Helvetica" w:hAnsi="Helvetica" w:cs="Helvetica"/>
          <w:i/>
          <w:lang w:val="en-US"/>
        </w:rPr>
        <w:t>The Wretched of the Earth</w:t>
      </w:r>
      <w:r>
        <w:rPr>
          <w:rFonts w:ascii="Helvetica" w:hAnsi="Helvetica" w:cs="Helvetica"/>
          <w:lang w:val="en-US"/>
        </w:rPr>
        <w:t>. London: Penguin, with an introduction by Sartre, J.P. and translated by Farrington, C.</w:t>
      </w:r>
    </w:p>
    <w:p w14:paraId="510F6635" w14:textId="1C615747" w:rsidR="00CB335E" w:rsidRPr="00CB335E" w:rsidRDefault="00CB335E" w:rsidP="00CB335E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CB335E">
        <w:rPr>
          <w:rFonts w:ascii="Helvetica" w:hAnsi="Helvetica" w:cs="Helvetica"/>
          <w:lang w:val="en-US"/>
        </w:rPr>
        <w:t xml:space="preserve">Freire, P. (1996/1972) </w:t>
      </w:r>
      <w:r w:rsidRPr="00CB335E">
        <w:rPr>
          <w:rFonts w:ascii="Helvetica" w:hAnsi="Helvetica" w:cs="Helvetica"/>
          <w:i/>
          <w:iCs/>
          <w:lang w:val="en-US"/>
        </w:rPr>
        <w:t>Pedagogy of the oppressed</w:t>
      </w:r>
      <w:r w:rsidRPr="00CB335E">
        <w:rPr>
          <w:rFonts w:ascii="Helvetica" w:hAnsi="Helvetica" w:cs="Helvetica"/>
          <w:lang w:val="en-US"/>
        </w:rPr>
        <w:t>. London: Pengu</w:t>
      </w:r>
      <w:r>
        <w:rPr>
          <w:rFonts w:ascii="Helvetica" w:hAnsi="Helvetica" w:cs="Helvetica"/>
          <w:lang w:val="en-US"/>
        </w:rPr>
        <w:t>in (translated by Myra Bergman)</w:t>
      </w:r>
    </w:p>
    <w:p w14:paraId="2E54AA41" w14:textId="1389B0C6" w:rsidR="00FC457E" w:rsidRDefault="009C7517" w:rsidP="00FC457E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 w:rsidRPr="00765064">
        <w:rPr>
          <w:rFonts w:ascii="Helvetica" w:hAnsi="Helvetica" w:cs="Helvetica"/>
          <w:lang w:val="en-US"/>
        </w:rPr>
        <w:t xml:space="preserve">Gordon, L.R., </w:t>
      </w:r>
      <w:proofErr w:type="spellStart"/>
      <w:r w:rsidRPr="00765064">
        <w:rPr>
          <w:rFonts w:ascii="Helvetica" w:hAnsi="Helvetica" w:cs="Helvetica"/>
          <w:lang w:val="en-US"/>
        </w:rPr>
        <w:t>Sharpley</w:t>
      </w:r>
      <w:proofErr w:type="spellEnd"/>
      <w:r w:rsidRPr="00765064">
        <w:rPr>
          <w:rFonts w:ascii="Helvetica" w:hAnsi="Helvetica" w:cs="Helvetica"/>
          <w:lang w:val="en-US"/>
        </w:rPr>
        <w:t>-Whiting, T.D. &amp; White, R.T. (</w:t>
      </w:r>
      <w:proofErr w:type="spellStart"/>
      <w:r w:rsidRPr="00765064">
        <w:rPr>
          <w:rFonts w:ascii="Helvetica" w:hAnsi="Helvetica" w:cs="Helvetica"/>
          <w:lang w:val="en-US"/>
        </w:rPr>
        <w:t>eds</w:t>
      </w:r>
      <w:proofErr w:type="spellEnd"/>
      <w:r w:rsidRPr="00765064">
        <w:rPr>
          <w:rFonts w:ascii="Helvetica" w:hAnsi="Helvetica" w:cs="Helvetica"/>
          <w:lang w:val="en-US"/>
        </w:rPr>
        <w:t xml:space="preserve">). (1996). </w:t>
      </w:r>
      <w:r w:rsidRPr="00765064">
        <w:rPr>
          <w:rFonts w:ascii="Helvetica" w:hAnsi="Helvetica" w:cs="Helvetica"/>
          <w:i/>
          <w:lang w:val="en-US"/>
        </w:rPr>
        <w:t>Fanon: A Critical Reader</w:t>
      </w:r>
      <w:r w:rsidRPr="00765064">
        <w:rPr>
          <w:rFonts w:ascii="Helvetica" w:hAnsi="Helvetica" w:cs="Helvetica"/>
          <w:lang w:val="en-US"/>
        </w:rPr>
        <w:t>. Oxford: Blackwell Publishers Ltd</w:t>
      </w:r>
    </w:p>
    <w:p w14:paraId="20660054" w14:textId="77777777" w:rsidR="00FC457E" w:rsidRDefault="00FC457E" w:rsidP="00FC457E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lastRenderedPageBreak/>
        <w:t>People might also be interested in</w:t>
      </w:r>
    </w:p>
    <w:p w14:paraId="244F59BF" w14:textId="7DCD6BCE" w:rsidR="00FC457E" w:rsidRDefault="00FC457E" w:rsidP="00FC457E">
      <w:pPr>
        <w:pStyle w:val="ListParagraph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72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Angela Davis on YouTube giving the 17</w:t>
      </w:r>
      <w:r w:rsidRPr="00FC457E">
        <w:rPr>
          <w:rFonts w:ascii="Helvetica" w:hAnsi="Helvetica" w:cs="Helvetica"/>
          <w:vertAlign w:val="superscript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 Annual Steve </w:t>
      </w:r>
      <w:proofErr w:type="spellStart"/>
      <w:r>
        <w:rPr>
          <w:rFonts w:ascii="Helvetica" w:hAnsi="Helvetica" w:cs="Helvetica"/>
          <w:lang w:val="en-US"/>
        </w:rPr>
        <w:t>Biko</w:t>
      </w:r>
      <w:proofErr w:type="spellEnd"/>
      <w:r>
        <w:rPr>
          <w:rFonts w:ascii="Helvetica" w:hAnsi="Helvetica" w:cs="Helvetica"/>
          <w:lang w:val="en-US"/>
        </w:rPr>
        <w:t xml:space="preserve"> lecture in Pretoria at the University of South Africa </w:t>
      </w:r>
      <w:r w:rsidR="00EB7202">
        <w:rPr>
          <w:rFonts w:ascii="Helvetica" w:hAnsi="Helvetica" w:cs="Helvetica"/>
          <w:lang w:val="en-US"/>
        </w:rPr>
        <w:t xml:space="preserve">in 2016 </w:t>
      </w:r>
      <w:r>
        <w:rPr>
          <w:rFonts w:ascii="Helvetica" w:hAnsi="Helvetica" w:cs="Helvetica"/>
          <w:lang w:val="en-US"/>
        </w:rPr>
        <w:t xml:space="preserve">which can be found at </w:t>
      </w:r>
      <w:hyperlink r:id="rId11" w:history="1">
        <w:r w:rsidRPr="008347CB">
          <w:rPr>
            <w:rStyle w:val="Hyperlink"/>
            <w:rFonts w:ascii="Helvetica" w:hAnsi="Helvetica" w:cs="Helvetica"/>
            <w:lang w:val="en-US"/>
          </w:rPr>
          <w:t>https://www.youtube.com/watch?v=_8t_qxgDF2o</w:t>
        </w:r>
      </w:hyperlink>
    </w:p>
    <w:p w14:paraId="53901762" w14:textId="77777777" w:rsidR="00FC457E" w:rsidRPr="00FC457E" w:rsidRDefault="00FC457E" w:rsidP="00FC457E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720"/>
        <w:rPr>
          <w:rFonts w:ascii="Helvetica" w:hAnsi="Helvetica" w:cs="Helvetica"/>
          <w:lang w:val="en-US"/>
        </w:rPr>
      </w:pPr>
    </w:p>
    <w:p w14:paraId="07857646" w14:textId="77777777" w:rsidR="009C7517" w:rsidRDefault="009C7517" w:rsidP="00765064">
      <w:pPr>
        <w:pStyle w:val="Body"/>
        <w:rPr>
          <w:rStyle w:val="IntenseEmphasis"/>
        </w:rPr>
      </w:pPr>
    </w:p>
    <w:p w14:paraId="5E44A4B6" w14:textId="77777777" w:rsidR="009C7517" w:rsidRPr="009C7517" w:rsidRDefault="009C7517" w:rsidP="00765064">
      <w:pPr>
        <w:pStyle w:val="Body"/>
        <w:rPr>
          <w:rStyle w:val="IntenseEmphasis"/>
        </w:rPr>
      </w:pPr>
    </w:p>
    <w:p w14:paraId="2F3F010E" w14:textId="54DBF3D6" w:rsidR="006E1000" w:rsidRPr="00FE3A85" w:rsidRDefault="006E1000" w:rsidP="00765064">
      <w:pPr>
        <w:pStyle w:val="Body"/>
        <w:rPr>
          <w:lang w:val="en-GB"/>
        </w:rPr>
      </w:pPr>
    </w:p>
    <w:sectPr w:rsidR="006E1000" w:rsidRPr="00FE3A8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6279" w14:textId="77777777" w:rsidR="008E208D" w:rsidRDefault="008E208D">
      <w:r>
        <w:separator/>
      </w:r>
    </w:p>
  </w:endnote>
  <w:endnote w:type="continuationSeparator" w:id="0">
    <w:p w14:paraId="09FC7018" w14:textId="77777777" w:rsidR="008E208D" w:rsidRDefault="008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8486" w14:textId="77777777" w:rsidR="008E208D" w:rsidRDefault="008E208D">
      <w:r>
        <w:separator/>
      </w:r>
    </w:p>
  </w:footnote>
  <w:footnote w:type="continuationSeparator" w:id="0">
    <w:p w14:paraId="619511CD" w14:textId="77777777" w:rsidR="008E208D" w:rsidRDefault="008E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000"/>
    <w:rsid w:val="000315FA"/>
    <w:rsid w:val="000322D5"/>
    <w:rsid w:val="00053AEF"/>
    <w:rsid w:val="00066387"/>
    <w:rsid w:val="00090EC5"/>
    <w:rsid w:val="00135CA5"/>
    <w:rsid w:val="003B7EBC"/>
    <w:rsid w:val="003F536D"/>
    <w:rsid w:val="0040279C"/>
    <w:rsid w:val="004B6D68"/>
    <w:rsid w:val="004D1EFA"/>
    <w:rsid w:val="004D54E2"/>
    <w:rsid w:val="00556E06"/>
    <w:rsid w:val="005A2E68"/>
    <w:rsid w:val="005C5DEE"/>
    <w:rsid w:val="006803D1"/>
    <w:rsid w:val="006C78FB"/>
    <w:rsid w:val="006E1000"/>
    <w:rsid w:val="00734366"/>
    <w:rsid w:val="00765064"/>
    <w:rsid w:val="00767411"/>
    <w:rsid w:val="00810F97"/>
    <w:rsid w:val="008504F4"/>
    <w:rsid w:val="008E208D"/>
    <w:rsid w:val="008F102E"/>
    <w:rsid w:val="009C6E54"/>
    <w:rsid w:val="009C7517"/>
    <w:rsid w:val="00A474BA"/>
    <w:rsid w:val="00B12958"/>
    <w:rsid w:val="00B45B0D"/>
    <w:rsid w:val="00BB0CB6"/>
    <w:rsid w:val="00BD014A"/>
    <w:rsid w:val="00C826B9"/>
    <w:rsid w:val="00CB335E"/>
    <w:rsid w:val="00D24A02"/>
    <w:rsid w:val="00D538EE"/>
    <w:rsid w:val="00D71E70"/>
    <w:rsid w:val="00E757D5"/>
    <w:rsid w:val="00EB7202"/>
    <w:rsid w:val="00ED4C47"/>
    <w:rsid w:val="00EE140F"/>
    <w:rsid w:val="00F43219"/>
    <w:rsid w:val="00FC457E"/>
    <w:rsid w:val="00FE3A85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FC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D2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9C7517"/>
    <w:rPr>
      <w:b/>
      <w:bCs/>
      <w:i/>
      <w:iCs/>
      <w:color w:val="499BC9" w:themeColor="accent1"/>
    </w:rPr>
  </w:style>
  <w:style w:type="paragraph" w:styleId="ListParagraph">
    <w:name w:val="List Paragraph"/>
    <w:basedOn w:val="Normal"/>
    <w:uiPriority w:val="34"/>
    <w:qFormat/>
    <w:rsid w:val="00765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7D5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D2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9C7517"/>
    <w:rPr>
      <w:b/>
      <w:bCs/>
      <w:i/>
      <w:iCs/>
      <w:color w:val="499BC9" w:themeColor="accent1"/>
    </w:rPr>
  </w:style>
  <w:style w:type="paragraph" w:styleId="ListParagraph">
    <w:name w:val="List Paragraph"/>
    <w:basedOn w:val="Normal"/>
    <w:uiPriority w:val="34"/>
    <w:qFormat/>
    <w:rsid w:val="007650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57D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_8t_qxgDF2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nca.com/south-africa/catch-it-live-prof-njabulo-ndebele-delivers-the-helen-joseph-memorial-lecture" TargetMode="External"/><Relationship Id="rId9" Type="http://schemas.openxmlformats.org/officeDocument/2006/relationships/hyperlink" Target="http://www.njabulondebele.co.za/2016/09/they-are-burning-memory/" TargetMode="External"/><Relationship Id="rId10" Type="http://schemas.openxmlformats.org/officeDocument/2006/relationships/hyperlink" Target="http://plt.sagepub.com/citmgr?gca=spplt;1473095213499216v1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Macintosh Word</Application>
  <DocSecurity>0</DocSecurity>
  <Lines>19</Lines>
  <Paragraphs>5</Paragraphs>
  <ScaleCrop>false</ScaleCrop>
  <Company>Cardiff University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Epstein</dc:creator>
  <cp:keywords/>
  <dc:description/>
  <cp:lastModifiedBy>Esther Lamb</cp:lastModifiedBy>
  <cp:revision>2</cp:revision>
  <dcterms:created xsi:type="dcterms:W3CDTF">2016-11-03T16:27:00Z</dcterms:created>
  <dcterms:modified xsi:type="dcterms:W3CDTF">2016-11-03T16:27:00Z</dcterms:modified>
</cp:coreProperties>
</file>